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A9AA" w14:textId="7997B92B" w:rsidR="005108E5" w:rsidRPr="009407AF" w:rsidRDefault="00840E0B" w:rsidP="009407AF">
      <w:pPr>
        <w:pStyle w:val="LargeTitle"/>
      </w:pPr>
      <w:r>
        <w:t xml:space="preserve">The </w:t>
      </w:r>
      <w:proofErr w:type="spellStart"/>
      <w:r>
        <w:t>Neighbourhood</w:t>
      </w:r>
      <w:proofErr w:type="spellEnd"/>
      <w:r>
        <w:t xml:space="preserve"> Leaver Survey – Win £100 Amazon Voucher</w:t>
      </w:r>
    </w:p>
    <w:p w14:paraId="4E95E1DE" w14:textId="41A41889" w:rsidR="00501077" w:rsidRPr="00881CC0" w:rsidRDefault="00840E0B" w:rsidP="00D94332">
      <w:pPr>
        <w:pStyle w:val="BodyCopy"/>
      </w:pPr>
      <w:r>
        <w:t xml:space="preserve">Follow the link in the corresponding email and fill in the survey to be in with a chance to win £100 Amazon Voucher. </w:t>
      </w:r>
    </w:p>
    <w:p w14:paraId="01E4AA9C" w14:textId="70D407F9" w:rsidR="00F95476" w:rsidRPr="009407AF" w:rsidRDefault="00840E0B" w:rsidP="009407AF">
      <w:pPr>
        <w:pStyle w:val="SubHeading"/>
      </w:pPr>
      <w:r>
        <w:t>How to benefit from this offer?</w:t>
      </w:r>
    </w:p>
    <w:p w14:paraId="3E8315F2" w14:textId="13F698FD" w:rsidR="00611B5D" w:rsidRDefault="00611B5D" w:rsidP="00611B5D">
      <w:pPr>
        <w:pStyle w:val="BodyCopy"/>
        <w:numPr>
          <w:ilvl w:val="0"/>
          <w:numId w:val="5"/>
        </w:numPr>
      </w:pPr>
      <w:r>
        <w:t xml:space="preserve">Fill in this short leaver survey about your stay at The </w:t>
      </w:r>
      <w:proofErr w:type="spellStart"/>
      <w:r>
        <w:t>Neighbourhood</w:t>
      </w:r>
      <w:proofErr w:type="spellEnd"/>
    </w:p>
    <w:p w14:paraId="56BED0C9" w14:textId="597BB33B" w:rsidR="00611B5D" w:rsidRPr="00D976B6" w:rsidRDefault="00611B5D" w:rsidP="00611B5D">
      <w:pPr>
        <w:pStyle w:val="BodyCopy"/>
        <w:numPr>
          <w:ilvl w:val="0"/>
          <w:numId w:val="5"/>
        </w:numPr>
      </w:pPr>
      <w:r>
        <w:t>Once completed you will be entered into a prize draw to win £100 Amazon Voucher</w:t>
      </w:r>
    </w:p>
    <w:p w14:paraId="090AB4C1" w14:textId="4EE53A39" w:rsidR="00F95476" w:rsidRPr="00D976B6" w:rsidRDefault="00840E0B" w:rsidP="00840E0B">
      <w:pPr>
        <w:pStyle w:val="SubHeading"/>
      </w:pPr>
      <w:r>
        <w:t>Terms and Conditions</w:t>
      </w:r>
    </w:p>
    <w:p w14:paraId="65C6FD52" w14:textId="0F660725" w:rsidR="00840E0B" w:rsidRPr="00611B5D" w:rsidRDefault="00840E0B" w:rsidP="00840E0B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11B5D">
        <w:rPr>
          <w:sz w:val="22"/>
          <w:szCs w:val="22"/>
        </w:rPr>
        <w:t xml:space="preserve">This survey and free prize draw </w:t>
      </w:r>
      <w:r w:rsidR="00611B5D" w:rsidRPr="00611B5D">
        <w:rPr>
          <w:sz w:val="22"/>
          <w:szCs w:val="22"/>
        </w:rPr>
        <w:t>are</w:t>
      </w:r>
      <w:r w:rsidRPr="00611B5D">
        <w:rPr>
          <w:sz w:val="22"/>
          <w:szCs w:val="22"/>
        </w:rPr>
        <w:t xml:space="preserve"> only available to The Neighbourhood residents in Cardiff and Exeter; there is one winner for each site. </w:t>
      </w:r>
    </w:p>
    <w:p w14:paraId="126CAEF8" w14:textId="1B65F95F" w:rsidR="006960D4" w:rsidRPr="00611B5D" w:rsidRDefault="00840E0B" w:rsidP="00840E0B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11B5D">
        <w:rPr>
          <w:sz w:val="22"/>
          <w:szCs w:val="22"/>
        </w:rPr>
        <w:t>The site manager will choose the winner and the managers decision is final.</w:t>
      </w:r>
    </w:p>
    <w:p w14:paraId="0D7B7314" w14:textId="77777777" w:rsidR="00840E0B" w:rsidRPr="00611B5D" w:rsidRDefault="00840E0B" w:rsidP="00840E0B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11B5D">
        <w:rPr>
          <w:sz w:val="22"/>
          <w:szCs w:val="22"/>
        </w:rPr>
        <w:t>No further correspondence will be entered into.</w:t>
      </w:r>
    </w:p>
    <w:p w14:paraId="51C66467" w14:textId="77777777" w:rsidR="00840E0B" w:rsidRPr="00611B5D" w:rsidRDefault="00840E0B" w:rsidP="00840E0B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11B5D">
        <w:rPr>
          <w:sz w:val="22"/>
          <w:szCs w:val="22"/>
        </w:rPr>
        <w:t>Closing date: 1</w:t>
      </w:r>
      <w:r w:rsidRPr="00611B5D">
        <w:rPr>
          <w:sz w:val="22"/>
          <w:szCs w:val="22"/>
          <w:vertAlign w:val="superscript"/>
        </w:rPr>
        <w:t>st</w:t>
      </w:r>
      <w:r w:rsidRPr="00611B5D">
        <w:rPr>
          <w:sz w:val="22"/>
          <w:szCs w:val="22"/>
        </w:rPr>
        <w:t xml:space="preserve"> September 2022.</w:t>
      </w:r>
    </w:p>
    <w:p w14:paraId="1000E178" w14:textId="77777777" w:rsidR="00840E0B" w:rsidRDefault="00840E0B" w:rsidP="00840E0B">
      <w:pPr>
        <w:spacing w:line="276" w:lineRule="auto"/>
      </w:pPr>
    </w:p>
    <w:p w14:paraId="321C77CC" w14:textId="0CD667F4" w:rsidR="00840E0B" w:rsidRPr="00611B5D" w:rsidRDefault="00840E0B" w:rsidP="00840E0B">
      <w:pPr>
        <w:spacing w:line="276" w:lineRule="auto"/>
        <w:rPr>
          <w:sz w:val="24"/>
          <w:szCs w:val="20"/>
        </w:rPr>
      </w:pPr>
      <w:r w:rsidRPr="00611B5D">
        <w:rPr>
          <w:sz w:val="24"/>
          <w:szCs w:val="20"/>
        </w:rPr>
        <w:t>Thank you so much for your time, we r</w:t>
      </w:r>
      <w:r w:rsidRPr="00611B5D">
        <w:rPr>
          <w:sz w:val="24"/>
          <w:szCs w:val="20"/>
        </w:rPr>
        <w:t>e</w:t>
      </w:r>
      <w:r w:rsidRPr="00611B5D">
        <w:rPr>
          <w:sz w:val="24"/>
          <w:szCs w:val="20"/>
        </w:rPr>
        <w:t>ally appreciate it.</w:t>
      </w:r>
    </w:p>
    <w:sectPr w:rsidR="00840E0B" w:rsidRPr="00611B5D" w:rsidSect="005108E5">
      <w:headerReference w:type="default" r:id="rId10"/>
      <w:footerReference w:type="default" r:id="rId11"/>
      <w:pgSz w:w="11900" w:h="16840"/>
      <w:pgMar w:top="720" w:right="720" w:bottom="720" w:left="720" w:header="158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F8FB" w14:textId="77777777" w:rsidR="004D7DC6" w:rsidRDefault="004D7DC6" w:rsidP="005108E5">
      <w:r>
        <w:separator/>
      </w:r>
    </w:p>
  </w:endnote>
  <w:endnote w:type="continuationSeparator" w:id="0">
    <w:p w14:paraId="0B1E2F83" w14:textId="77777777" w:rsidR="004D7DC6" w:rsidRDefault="004D7DC6" w:rsidP="0051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9D69" w14:textId="4B15A8AB" w:rsidR="005108E5" w:rsidRPr="00F01635" w:rsidRDefault="005108E5" w:rsidP="009407AF">
    <w:pPr>
      <w:pStyle w:val="Footertext"/>
    </w:pPr>
    <w:r w:rsidRPr="00F01635">
      <w:t xml:space="preserve">Collegiate </w:t>
    </w:r>
    <w:proofErr w:type="gramStart"/>
    <w:r w:rsidRPr="00F01635">
      <w:t>AC  |</w:t>
    </w:r>
    <w:proofErr w:type="gramEnd"/>
    <w:r w:rsidRPr="00F01635">
      <w:t xml:space="preserve">  Registered in England No. 07619022  |  Unit 8, Home Farm, </w:t>
    </w:r>
    <w:proofErr w:type="spellStart"/>
    <w:r w:rsidRPr="00F01635">
      <w:t>Ardington</w:t>
    </w:r>
    <w:proofErr w:type="spellEnd"/>
    <w:r w:rsidRPr="00F01635">
      <w:t xml:space="preserve">, </w:t>
    </w:r>
    <w:proofErr w:type="spellStart"/>
    <w:r w:rsidRPr="00F01635">
      <w:t>Oxfordshire</w:t>
    </w:r>
    <w:proofErr w:type="spellEnd"/>
    <w:r w:rsidRPr="00F01635">
      <w:t>, OX12 8PD.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D6E8" w14:textId="77777777" w:rsidR="004D7DC6" w:rsidRDefault="004D7DC6" w:rsidP="005108E5">
      <w:r>
        <w:separator/>
      </w:r>
    </w:p>
  </w:footnote>
  <w:footnote w:type="continuationSeparator" w:id="0">
    <w:p w14:paraId="4DEABEB9" w14:textId="77777777" w:rsidR="004D7DC6" w:rsidRDefault="004D7DC6" w:rsidP="0051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3E8" w14:textId="6972C3F6" w:rsidR="005108E5" w:rsidRDefault="009407AF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2D4B517" wp14:editId="2F96568E">
          <wp:simplePos x="0" y="0"/>
          <wp:positionH relativeFrom="column">
            <wp:posOffset>-6985</wp:posOffset>
          </wp:positionH>
          <wp:positionV relativeFrom="paragraph">
            <wp:posOffset>-566309</wp:posOffset>
          </wp:positionV>
          <wp:extent cx="1668455" cy="6711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45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8ADF9" w14:textId="77777777" w:rsidR="005108E5" w:rsidRDefault="005108E5">
    <w:pPr>
      <w:pStyle w:val="Header"/>
    </w:pPr>
  </w:p>
  <w:p w14:paraId="361D6C0F" w14:textId="35835E14" w:rsidR="005108E5" w:rsidRDefault="00510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7701"/>
    <w:multiLevelType w:val="hybridMultilevel"/>
    <w:tmpl w:val="7A92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3F38"/>
    <w:multiLevelType w:val="hybridMultilevel"/>
    <w:tmpl w:val="10980578"/>
    <w:lvl w:ilvl="0" w:tplc="EC2E23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B01870"/>
    <w:multiLevelType w:val="hybridMultilevel"/>
    <w:tmpl w:val="723CC1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4A2"/>
    <w:multiLevelType w:val="hybridMultilevel"/>
    <w:tmpl w:val="AED6EA46"/>
    <w:lvl w:ilvl="0" w:tplc="A41C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E6A3A"/>
    <w:multiLevelType w:val="hybridMultilevel"/>
    <w:tmpl w:val="F12E371E"/>
    <w:lvl w:ilvl="0" w:tplc="5F12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7998">
    <w:abstractNumId w:val="2"/>
  </w:num>
  <w:num w:numId="2" w16cid:durableId="1945577059">
    <w:abstractNumId w:val="4"/>
  </w:num>
  <w:num w:numId="3" w16cid:durableId="686755726">
    <w:abstractNumId w:val="1"/>
  </w:num>
  <w:num w:numId="4" w16cid:durableId="1430736626">
    <w:abstractNumId w:val="0"/>
  </w:num>
  <w:num w:numId="5" w16cid:durableId="18960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E5"/>
    <w:rsid w:val="000430A2"/>
    <w:rsid w:val="001A7292"/>
    <w:rsid w:val="001D6989"/>
    <w:rsid w:val="001E5B3B"/>
    <w:rsid w:val="00312EB5"/>
    <w:rsid w:val="004C5AD0"/>
    <w:rsid w:val="004D7DC6"/>
    <w:rsid w:val="00501077"/>
    <w:rsid w:val="005108E5"/>
    <w:rsid w:val="0055145F"/>
    <w:rsid w:val="00577114"/>
    <w:rsid w:val="00593103"/>
    <w:rsid w:val="005B0924"/>
    <w:rsid w:val="005E089B"/>
    <w:rsid w:val="00611B5D"/>
    <w:rsid w:val="006960D4"/>
    <w:rsid w:val="00725500"/>
    <w:rsid w:val="00730BA7"/>
    <w:rsid w:val="007557C5"/>
    <w:rsid w:val="00840E0B"/>
    <w:rsid w:val="0092463B"/>
    <w:rsid w:val="009407AF"/>
    <w:rsid w:val="009C6E29"/>
    <w:rsid w:val="00AA3FF9"/>
    <w:rsid w:val="00B30D6B"/>
    <w:rsid w:val="00BF27EA"/>
    <w:rsid w:val="00C95F85"/>
    <w:rsid w:val="00CC3625"/>
    <w:rsid w:val="00D94332"/>
    <w:rsid w:val="00DF3186"/>
    <w:rsid w:val="00F01635"/>
    <w:rsid w:val="00F167D2"/>
    <w:rsid w:val="00F36B5A"/>
    <w:rsid w:val="00F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8C37B"/>
  <w14:defaultImageDpi w14:val="32767"/>
  <w15:chartTrackingRefBased/>
  <w15:docId w15:val="{4905412C-BFC5-9F47-B983-D03D4BE8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F01635"/>
    <w:pPr>
      <w:spacing w:before="0" w:after="0" w:line="240" w:lineRule="auto"/>
    </w:pPr>
    <w:rPr>
      <w:b/>
      <w:sz w:val="32"/>
    </w:rPr>
  </w:style>
  <w:style w:type="paragraph" w:styleId="Heading1">
    <w:name w:val="heading 1"/>
    <w:aliases w:val="LARGE TITLE"/>
    <w:basedOn w:val="LargeTitle"/>
    <w:next w:val="Normal"/>
    <w:link w:val="Heading1Char"/>
    <w:uiPriority w:val="9"/>
    <w:qFormat/>
    <w:rsid w:val="009407AF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caps/>
    </w:rPr>
  </w:style>
  <w:style w:type="paragraph" w:styleId="Heading2">
    <w:name w:val="heading 2"/>
    <w:aliases w:val="Large Title Black"/>
    <w:basedOn w:val="LargeTitle"/>
    <w:next w:val="Normal"/>
    <w:link w:val="Heading2Char"/>
    <w:uiPriority w:val="9"/>
    <w:unhideWhenUsed/>
    <w:qFormat/>
    <w:rsid w:val="00F01635"/>
    <w:pPr>
      <w:keepNext/>
      <w:keepLines/>
      <w:spacing w:before="0" w:beforeAutospacing="0"/>
      <w:outlineLvl w:val="1"/>
    </w:pPr>
    <w:rPr>
      <w:rFonts w:asciiTheme="majorHAnsi" w:eastAsiaTheme="majorEastAsia" w:hAnsiTheme="majorHAnsi" w:cs="Times New Roman (Headings CS)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legiateTableStyle">
    <w:name w:val="Collegiate Table Style"/>
    <w:basedOn w:val="TableNormal"/>
    <w:uiPriority w:val="99"/>
    <w:rsid w:val="006960D4"/>
    <w:pPr>
      <w:spacing w:before="0" w:after="0" w:line="180" w:lineRule="atLeast"/>
    </w:pPr>
    <w:rPr>
      <w:rFonts w:eastAsiaTheme="minorEastAsia"/>
      <w:sz w:val="18"/>
      <w:lang w:val="en-US" w:eastAsia="zh-CN"/>
    </w:rPr>
    <w:tblPr>
      <w:tblStyleRowBandSize w:val="1"/>
      <w:tblStyleColBandSize w:val="1"/>
      <w:tblBorders>
        <w:top w:val="single" w:sz="4" w:space="0" w:color="D4D4CF" w:themeColor="text2" w:themeShade="E6"/>
        <w:left w:val="single" w:sz="4" w:space="0" w:color="D4D4CF" w:themeColor="text2" w:themeShade="E6"/>
        <w:bottom w:val="single" w:sz="4" w:space="0" w:color="D4D4CF" w:themeColor="text2" w:themeShade="E6"/>
        <w:right w:val="single" w:sz="4" w:space="0" w:color="D4D4CF" w:themeColor="text2" w:themeShade="E6"/>
        <w:insideH w:val="single" w:sz="4" w:space="0" w:color="D4D4CF" w:themeColor="text2" w:themeShade="E6"/>
        <w:insideV w:val="single" w:sz="4" w:space="0" w:color="D4D4CF" w:themeColor="text2" w:themeShade="E6"/>
      </w:tblBorders>
      <w:tblCellMar>
        <w:top w:w="113" w:type="dxa"/>
        <w:bottom w:w="113" w:type="dxa"/>
      </w:tblCellMar>
    </w:tblPr>
    <w:tblStylePr w:type="firstRow">
      <w:pPr>
        <w:wordWrap/>
        <w:spacing w:line="240" w:lineRule="auto"/>
      </w:pPr>
      <w:rPr>
        <w:rFonts w:ascii="Arial" w:hAnsi="Arial"/>
        <w:b/>
        <w:i w:val="0"/>
        <w:color w:val="FFFFFF" w:themeColor="background1"/>
        <w:sz w:val="18"/>
      </w:rPr>
      <w:tblPr/>
      <w:tcPr>
        <w:shd w:val="clear" w:color="auto" w:fill="BA8D66"/>
      </w:tcPr>
    </w:tblStylePr>
    <w:tblStylePr w:type="lastRow">
      <w:rPr>
        <w:rFonts w:ascii="Arial" w:hAnsi="Arial"/>
        <w:b/>
        <w:i w:val="0"/>
      </w:rPr>
      <w:tblPr/>
      <w:tcPr>
        <w:shd w:val="clear" w:color="auto" w:fill="E6E6E6" w:themeFill="background2" w:themeFillShade="E6"/>
      </w:tcPr>
    </w:tblStylePr>
    <w:tblStylePr w:type="firstCol">
      <w:rPr>
        <w:rFonts w:ascii="Arial" w:hAnsi="Arial"/>
      </w:rPr>
    </w:tblStylePr>
    <w:tblStylePr w:type="lastCol">
      <w:rPr>
        <w:rFonts w:ascii="Arial" w:hAnsi="Arial"/>
        <w:b w:val="0"/>
        <w:i w:val="0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  <w:tblStylePr w:type="neCell">
      <w:rPr>
        <w:rFonts w:ascii="Arial" w:hAnsi="Arial"/>
      </w:rPr>
    </w:tblStylePr>
    <w:tblStylePr w:type="nwCell">
      <w:rPr>
        <w:rFonts w:ascii="Arial" w:hAnsi="Arial"/>
      </w:rPr>
    </w:tblStylePr>
    <w:tblStylePr w:type="seCell">
      <w:rPr>
        <w:rFonts w:ascii="Arial" w:hAnsi="Arial"/>
      </w:rPr>
    </w:tblStylePr>
    <w:tblStylePr w:type="swCell">
      <w:rPr>
        <w:rFonts w:ascii="Arial" w:hAnsi="Arial"/>
      </w:rPr>
    </w:tblStylePr>
  </w:style>
  <w:style w:type="paragraph" w:customStyle="1" w:styleId="BodyCopy">
    <w:name w:val="Body Copy"/>
    <w:basedOn w:val="Normal"/>
    <w:qFormat/>
    <w:rsid w:val="00501077"/>
    <w:pPr>
      <w:spacing w:before="100" w:beforeAutospacing="1" w:after="100" w:afterAutospacing="1" w:line="280" w:lineRule="atLeast"/>
    </w:pPr>
    <w:rPr>
      <w:rFonts w:eastAsiaTheme="minorEastAsia"/>
      <w:b w:val="0"/>
      <w:sz w:val="22"/>
      <w:lang w:val="en-US" w:eastAsia="zh-CN"/>
    </w:rPr>
  </w:style>
  <w:style w:type="paragraph" w:customStyle="1" w:styleId="SubHeading">
    <w:name w:val="Sub Heading"/>
    <w:basedOn w:val="Normal"/>
    <w:autoRedefine/>
    <w:qFormat/>
    <w:rsid w:val="009407AF"/>
    <w:pPr>
      <w:spacing w:before="120" w:after="240" w:line="320" w:lineRule="exact"/>
    </w:pPr>
    <w:rPr>
      <w:rFonts w:eastAsiaTheme="minorEastAsia"/>
      <w:bCs/>
      <w:sz w:val="24"/>
      <w:szCs w:val="24"/>
      <w:lang w:val="en-US" w:eastAsia="zh-CN"/>
    </w:rPr>
  </w:style>
  <w:style w:type="paragraph" w:customStyle="1" w:styleId="LargeTitle">
    <w:name w:val="Large Title"/>
    <w:basedOn w:val="BodyCopy"/>
    <w:autoRedefine/>
    <w:qFormat/>
    <w:rsid w:val="009407AF"/>
    <w:pPr>
      <w:spacing w:line="240" w:lineRule="atLeas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0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8E5"/>
  </w:style>
  <w:style w:type="paragraph" w:styleId="Footer">
    <w:name w:val="footer"/>
    <w:basedOn w:val="Normal"/>
    <w:link w:val="FooterChar"/>
    <w:uiPriority w:val="99"/>
    <w:unhideWhenUsed/>
    <w:rsid w:val="00510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8E5"/>
  </w:style>
  <w:style w:type="paragraph" w:customStyle="1" w:styleId="Footertext">
    <w:name w:val="Footer text"/>
    <w:basedOn w:val="SubHeading"/>
    <w:autoRedefine/>
    <w:qFormat/>
    <w:rsid w:val="00F01635"/>
    <w:pPr>
      <w:spacing w:before="0" w:after="0" w:line="200" w:lineRule="exact"/>
    </w:pPr>
    <w:rPr>
      <w:b w:val="0"/>
      <w:bCs w:val="0"/>
      <w:sz w:val="16"/>
    </w:rPr>
  </w:style>
  <w:style w:type="character" w:styleId="IntenseReference">
    <w:name w:val="Intense Reference"/>
    <w:basedOn w:val="DefaultParagraphFont"/>
    <w:uiPriority w:val="32"/>
    <w:rsid w:val="00F01635"/>
    <w:rPr>
      <w:b/>
      <w:bCs/>
      <w:smallCaps/>
      <w:color w:val="BA8D66" w:themeColor="accent1"/>
      <w:spacing w:val="5"/>
    </w:rPr>
  </w:style>
  <w:style w:type="character" w:customStyle="1" w:styleId="Heading1Char">
    <w:name w:val="Heading 1 Char"/>
    <w:aliases w:val="LARGE TITLE Char"/>
    <w:basedOn w:val="DefaultParagraphFont"/>
    <w:link w:val="Heading1"/>
    <w:uiPriority w:val="9"/>
    <w:rsid w:val="009407AF"/>
    <w:rPr>
      <w:rFonts w:asciiTheme="majorHAnsi" w:eastAsiaTheme="majorEastAsia" w:hAnsiTheme="majorHAnsi" w:cs="Times New Roman (Headings CS)"/>
      <w:b/>
      <w:bCs/>
      <w:caps/>
      <w:sz w:val="32"/>
      <w:szCs w:val="32"/>
      <w:lang w:val="en-US" w:eastAsia="zh-CN"/>
    </w:rPr>
  </w:style>
  <w:style w:type="paragraph" w:styleId="NoSpacing">
    <w:name w:val="No Spacing"/>
    <w:uiPriority w:val="1"/>
    <w:rsid w:val="00F01635"/>
    <w:pPr>
      <w:spacing w:before="0" w:after="0" w:line="240" w:lineRule="auto"/>
    </w:pPr>
    <w:rPr>
      <w:b/>
      <w:sz w:val="32"/>
    </w:rPr>
  </w:style>
  <w:style w:type="paragraph" w:styleId="Quote">
    <w:name w:val="Quote"/>
    <w:basedOn w:val="Normal"/>
    <w:next w:val="Normal"/>
    <w:link w:val="QuoteChar"/>
    <w:uiPriority w:val="29"/>
    <w:rsid w:val="00F016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635"/>
    <w:rPr>
      <w:b/>
      <w:i/>
      <w:iCs/>
      <w:color w:val="404040" w:themeColor="text1" w:themeTint="BF"/>
      <w:sz w:val="32"/>
    </w:rPr>
  </w:style>
  <w:style w:type="paragraph" w:styleId="Title">
    <w:name w:val="Title"/>
    <w:basedOn w:val="LargeTitle"/>
    <w:next w:val="Normal"/>
    <w:link w:val="TitleChar"/>
    <w:uiPriority w:val="10"/>
    <w:rsid w:val="00F0163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635"/>
    <w:rPr>
      <w:rFonts w:asciiTheme="majorHAnsi" w:eastAsiaTheme="majorEastAsia" w:hAnsiTheme="majorHAnsi" w:cstheme="majorBidi"/>
      <w:b/>
      <w:bCs/>
      <w:color w:val="auto"/>
      <w:spacing w:val="-10"/>
      <w:kern w:val="28"/>
      <w:sz w:val="32"/>
      <w:szCs w:val="56"/>
      <w:lang w:val="en-US" w:eastAsia="zh-CN"/>
    </w:rPr>
  </w:style>
  <w:style w:type="character" w:customStyle="1" w:styleId="Heading2Char">
    <w:name w:val="Heading 2 Char"/>
    <w:aliases w:val="Large Title Black Char"/>
    <w:basedOn w:val="DefaultParagraphFont"/>
    <w:link w:val="Heading2"/>
    <w:uiPriority w:val="9"/>
    <w:rsid w:val="00F01635"/>
    <w:rPr>
      <w:rFonts w:asciiTheme="majorHAnsi" w:eastAsiaTheme="majorEastAsia" w:hAnsiTheme="majorHAnsi" w:cs="Times New Roman (Headings CS)"/>
      <w:b/>
      <w:bCs/>
      <w:sz w:val="32"/>
      <w:szCs w:val="26"/>
      <w:lang w:val="en-US" w:eastAsia="zh-CN"/>
    </w:rPr>
  </w:style>
  <w:style w:type="paragraph" w:styleId="ListParagraph">
    <w:name w:val="List Paragraph"/>
    <w:basedOn w:val="Normal"/>
    <w:uiPriority w:val="34"/>
    <w:qFormat/>
    <w:rsid w:val="00840E0B"/>
    <w:pPr>
      <w:ind w:left="720"/>
      <w:contextualSpacing/>
    </w:pPr>
    <w:rPr>
      <w:rFonts w:asciiTheme="minorHAnsi" w:hAnsiTheme="minorHAnsi" w:cstheme="minorBidi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ollegiate-document-theme-test">
  <a:themeElements>
    <a:clrScheme name="Collegiate Colour Palette">
      <a:dk1>
        <a:srgbClr val="000000"/>
      </a:dk1>
      <a:lt1>
        <a:srgbClr val="FFFFFF"/>
      </a:lt1>
      <a:dk2>
        <a:srgbClr val="EAEAE8"/>
      </a:dk2>
      <a:lt2>
        <a:srgbClr val="FFFFFF"/>
      </a:lt2>
      <a:accent1>
        <a:srgbClr val="BA8D66"/>
      </a:accent1>
      <a:accent2>
        <a:srgbClr val="EEDACA"/>
      </a:accent2>
      <a:accent3>
        <a:srgbClr val="EAEAE8"/>
      </a:accent3>
      <a:accent4>
        <a:srgbClr val="E2E9F1"/>
      </a:accent4>
      <a:accent5>
        <a:srgbClr val="F2D586"/>
      </a:accent5>
      <a:accent6>
        <a:srgbClr val="FBEFDD"/>
      </a:accent6>
      <a:hlink>
        <a:srgbClr val="0537BD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legiate PPT" id="{5BB8ABCD-9199-5D4F-9608-AFF846A7063A}" vid="{25308686-70A9-6A4D-BFA2-62AAF02BC0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292ff-f039-4adb-a22e-59b58e1d7ea2">
      <Terms xmlns="http://schemas.microsoft.com/office/infopath/2007/PartnerControls"/>
    </lcf76f155ced4ddcb4097134ff3c332f>
    <TaxCatchAll xmlns="ebad3531-f021-4811-b376-cdd2f25b8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0D3AD71EFD64DBD5D18BE25E32358" ma:contentTypeVersion="12" ma:contentTypeDescription="Create a new document." ma:contentTypeScope="" ma:versionID="ba6d647bc3f5aa82e03439d6ea2da617">
  <xsd:schema xmlns:xsd="http://www.w3.org/2001/XMLSchema" xmlns:xs="http://www.w3.org/2001/XMLSchema" xmlns:p="http://schemas.microsoft.com/office/2006/metadata/properties" xmlns:ns2="322292ff-f039-4adb-a22e-59b58e1d7ea2" xmlns:ns3="ebad3531-f021-4811-b376-cdd2f25b80fb" targetNamespace="http://schemas.microsoft.com/office/2006/metadata/properties" ma:root="true" ma:fieldsID="4c3c5506f709cec4997d1a462f300201" ns2:_="" ns3:_="">
    <xsd:import namespace="322292ff-f039-4adb-a22e-59b58e1d7ea2"/>
    <xsd:import namespace="ebad3531-f021-4811-b376-cdd2f25b80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292ff-f039-4adb-a22e-59b58e1d7e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3531-f021-4811-b376-cdd2f25b80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4abff-e3c3-47a7-9db8-fe4bd4dc692e}" ma:internalName="TaxCatchAll" ma:showField="CatchAllData" ma:web="ebad3531-f021-4811-b376-cdd2f25b8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AB7A9-EDBA-4ECC-9F17-C5B3B1862B8D}">
  <ds:schemaRefs>
    <ds:schemaRef ds:uri="http://schemas.microsoft.com/office/2006/metadata/properties"/>
    <ds:schemaRef ds:uri="http://schemas.microsoft.com/office/infopath/2007/PartnerControls"/>
    <ds:schemaRef ds:uri="322292ff-f039-4adb-a22e-59b58e1d7ea2"/>
    <ds:schemaRef ds:uri="ebad3531-f021-4811-b376-cdd2f25b80fb"/>
  </ds:schemaRefs>
</ds:datastoreItem>
</file>

<file path=customXml/itemProps2.xml><?xml version="1.0" encoding="utf-8"?>
<ds:datastoreItem xmlns:ds="http://schemas.openxmlformats.org/officeDocument/2006/customXml" ds:itemID="{AC8CB4A3-35DB-46A4-AE31-8489775B5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CED0A-9D89-4CA1-98E9-A177D7B0C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292ff-f039-4adb-a22e-59b58e1d7ea2"/>
    <ds:schemaRef ds:uri="ebad3531-f021-4811-b376-cdd2f25b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user181</dc:creator>
  <cp:keywords/>
  <dc:description/>
  <cp:lastModifiedBy>Jack Thomas Afonso</cp:lastModifiedBy>
  <cp:revision>4</cp:revision>
  <dcterms:created xsi:type="dcterms:W3CDTF">2022-03-04T16:16:00Z</dcterms:created>
  <dcterms:modified xsi:type="dcterms:W3CDTF">2022-07-13T09:12:00Z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0x010100D310D3AD71EFD64DBD5D18BE25E32358</vt:lpwstr>
  </property>
  <property fmtid="{D5CDD505-2E9C-101B-9397-08002B2CF9AE}" pid="3" name="Order">
    <vt:r8>3500</vt:r8>
  </property>
  <property fmtid="{D5CDD505-2E9C-101B-9397-08002B2CF9AE}" pid="4" name="MediaServiceImageTags">
    <vt:lpwstr/>
  </property>
</Properties>
</file>